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DF400">
      <w:pPr>
        <w:rPr>
          <w:rFonts w:ascii="黑体" w:hAnsi="黑体" w:eastAsia="黑体" w:cs="黑体"/>
          <w:bCs/>
          <w:kern w:val="0"/>
          <w:sz w:val="32"/>
          <w:szCs w:val="32"/>
        </w:rPr>
      </w:pPr>
      <w:r>
        <w:rPr>
          <w:rFonts w:hint="eastAsia" w:ascii="黑体" w:hAnsi="黑体" w:eastAsia="黑体" w:cs="黑体"/>
          <w:bCs/>
          <w:kern w:val="0"/>
          <w:sz w:val="32"/>
          <w:szCs w:val="32"/>
        </w:rPr>
        <w:t>附件</w:t>
      </w:r>
    </w:p>
    <w:p w14:paraId="21A9BB49">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2026-2027年度教育数字化专项研究课题拟推荐汇总表</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4762"/>
        <w:gridCol w:w="1091"/>
        <w:gridCol w:w="1185"/>
        <w:gridCol w:w="1678"/>
        <w:gridCol w:w="2919"/>
        <w:gridCol w:w="1505"/>
      </w:tblGrid>
      <w:tr w14:paraId="408A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361" w:type="pct"/>
            <w:vAlign w:val="center"/>
          </w:tcPr>
          <w:p w14:paraId="4ABB0080">
            <w:pPr>
              <w:jc w:val="center"/>
              <w:rPr>
                <w:rFonts w:ascii="黑体" w:hAnsi="黑体" w:eastAsia="黑体" w:cs="宋体"/>
                <w:bCs/>
                <w:kern w:val="0"/>
                <w:sz w:val="30"/>
                <w:szCs w:val="30"/>
              </w:rPr>
            </w:pPr>
            <w:r>
              <w:rPr>
                <w:rFonts w:hint="eastAsia" w:ascii="黑体" w:hAnsi="黑体" w:eastAsia="黑体" w:cs="宋体"/>
                <w:bCs/>
                <w:kern w:val="0"/>
                <w:sz w:val="30"/>
                <w:szCs w:val="30"/>
              </w:rPr>
              <w:t>序号</w:t>
            </w:r>
          </w:p>
        </w:tc>
        <w:tc>
          <w:tcPr>
            <w:tcW w:w="1680" w:type="pct"/>
            <w:vAlign w:val="center"/>
          </w:tcPr>
          <w:p w14:paraId="587AA584">
            <w:pPr>
              <w:jc w:val="center"/>
              <w:rPr>
                <w:rFonts w:ascii="黑体" w:hAnsi="黑体" w:eastAsia="黑体" w:cs="宋体"/>
                <w:bCs/>
                <w:kern w:val="0"/>
                <w:sz w:val="30"/>
                <w:szCs w:val="30"/>
              </w:rPr>
            </w:pPr>
            <w:r>
              <w:rPr>
                <w:rFonts w:hint="eastAsia" w:ascii="黑体" w:hAnsi="黑体" w:eastAsia="黑体" w:cs="宋体"/>
                <w:bCs/>
                <w:kern w:val="0"/>
                <w:sz w:val="30"/>
                <w:szCs w:val="30"/>
              </w:rPr>
              <w:t>课题名称</w:t>
            </w:r>
          </w:p>
        </w:tc>
        <w:tc>
          <w:tcPr>
            <w:tcW w:w="385" w:type="pct"/>
            <w:vAlign w:val="center"/>
          </w:tcPr>
          <w:p w14:paraId="07CC5507">
            <w:pPr>
              <w:spacing w:line="400" w:lineRule="exact"/>
              <w:jc w:val="center"/>
              <w:rPr>
                <w:rFonts w:ascii="黑体" w:hAnsi="黑体" w:eastAsia="黑体" w:cs="宋体"/>
                <w:bCs/>
                <w:kern w:val="0"/>
                <w:sz w:val="30"/>
                <w:szCs w:val="30"/>
              </w:rPr>
            </w:pPr>
            <w:r>
              <w:rPr>
                <w:rFonts w:hint="eastAsia" w:ascii="黑体" w:hAnsi="黑体" w:eastAsia="黑体" w:cs="宋体"/>
                <w:bCs/>
                <w:kern w:val="0"/>
                <w:sz w:val="30"/>
                <w:szCs w:val="30"/>
              </w:rPr>
              <w:t>课题类型</w:t>
            </w:r>
          </w:p>
        </w:tc>
        <w:tc>
          <w:tcPr>
            <w:tcW w:w="418" w:type="pct"/>
            <w:vAlign w:val="center"/>
          </w:tcPr>
          <w:p w14:paraId="3D8A3006">
            <w:pPr>
              <w:spacing w:line="400" w:lineRule="exact"/>
              <w:jc w:val="center"/>
              <w:rPr>
                <w:rFonts w:ascii="黑体" w:hAnsi="黑体" w:eastAsia="黑体" w:cs="宋体"/>
                <w:bCs/>
                <w:kern w:val="0"/>
                <w:sz w:val="30"/>
                <w:szCs w:val="30"/>
              </w:rPr>
            </w:pPr>
            <w:r>
              <w:rPr>
                <w:rFonts w:hint="eastAsia" w:ascii="黑体" w:hAnsi="黑体" w:eastAsia="黑体" w:cs="宋体"/>
                <w:bCs/>
                <w:kern w:val="0"/>
                <w:sz w:val="30"/>
                <w:szCs w:val="30"/>
              </w:rPr>
              <w:t>课题</w:t>
            </w:r>
          </w:p>
          <w:p w14:paraId="15D9E412">
            <w:pPr>
              <w:spacing w:line="400" w:lineRule="exact"/>
              <w:jc w:val="center"/>
              <w:rPr>
                <w:rFonts w:ascii="黑体" w:hAnsi="黑体" w:eastAsia="黑体" w:cs="宋体"/>
                <w:bCs/>
                <w:kern w:val="0"/>
                <w:sz w:val="30"/>
                <w:szCs w:val="30"/>
              </w:rPr>
            </w:pPr>
            <w:r>
              <w:rPr>
                <w:rFonts w:hint="eastAsia" w:ascii="黑体" w:hAnsi="黑体" w:eastAsia="黑体" w:cs="宋体"/>
                <w:bCs/>
                <w:kern w:val="0"/>
                <w:sz w:val="30"/>
                <w:szCs w:val="30"/>
              </w:rPr>
              <w:t>负责人</w:t>
            </w:r>
          </w:p>
        </w:tc>
        <w:tc>
          <w:tcPr>
            <w:tcW w:w="592" w:type="pct"/>
            <w:vAlign w:val="center"/>
          </w:tcPr>
          <w:p w14:paraId="76DEDB0F">
            <w:pPr>
              <w:jc w:val="center"/>
              <w:rPr>
                <w:rFonts w:ascii="黑体" w:hAnsi="黑体" w:eastAsia="黑体" w:cs="宋体"/>
                <w:bCs/>
                <w:kern w:val="0"/>
                <w:sz w:val="30"/>
                <w:szCs w:val="30"/>
              </w:rPr>
            </w:pPr>
            <w:r>
              <w:rPr>
                <w:rFonts w:hint="eastAsia" w:ascii="黑体" w:hAnsi="黑体" w:eastAsia="黑体" w:cs="宋体"/>
                <w:bCs/>
                <w:kern w:val="0"/>
                <w:sz w:val="30"/>
                <w:szCs w:val="30"/>
              </w:rPr>
              <w:t>职务/职称</w:t>
            </w:r>
          </w:p>
        </w:tc>
        <w:tc>
          <w:tcPr>
            <w:tcW w:w="1030" w:type="pct"/>
            <w:vAlign w:val="center"/>
          </w:tcPr>
          <w:p w14:paraId="1FB90641">
            <w:pPr>
              <w:jc w:val="center"/>
              <w:rPr>
                <w:rFonts w:ascii="黑体" w:hAnsi="黑体" w:eastAsia="黑体" w:cs="宋体"/>
                <w:bCs/>
                <w:kern w:val="0"/>
                <w:sz w:val="30"/>
                <w:szCs w:val="30"/>
              </w:rPr>
            </w:pPr>
            <w:r>
              <w:rPr>
                <w:rFonts w:hint="eastAsia" w:ascii="黑体" w:hAnsi="黑体" w:eastAsia="黑体" w:cs="宋体"/>
                <w:bCs/>
                <w:kern w:val="0"/>
                <w:sz w:val="30"/>
                <w:szCs w:val="30"/>
              </w:rPr>
              <w:t>课题参与人员</w:t>
            </w:r>
          </w:p>
        </w:tc>
        <w:tc>
          <w:tcPr>
            <w:tcW w:w="531" w:type="pct"/>
            <w:vAlign w:val="center"/>
          </w:tcPr>
          <w:p w14:paraId="0BAF79F3">
            <w:pPr>
              <w:jc w:val="center"/>
              <w:rPr>
                <w:rFonts w:hint="eastAsia" w:ascii="黑体" w:hAnsi="黑体" w:eastAsia="黑体" w:cs="宋体"/>
                <w:bCs/>
                <w:kern w:val="0"/>
                <w:sz w:val="30"/>
                <w:szCs w:val="30"/>
                <w:lang w:eastAsia="zh-CN"/>
              </w:rPr>
            </w:pPr>
            <w:r>
              <w:rPr>
                <w:rFonts w:hint="eastAsia" w:ascii="黑体" w:hAnsi="黑体" w:eastAsia="黑体" w:cs="宋体"/>
                <w:bCs/>
                <w:kern w:val="0"/>
                <w:sz w:val="30"/>
                <w:szCs w:val="30"/>
                <w:lang w:eastAsia="zh-CN"/>
              </w:rPr>
              <w:t>是否推荐</w:t>
            </w:r>
          </w:p>
        </w:tc>
      </w:tr>
      <w:tr w14:paraId="05A2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361" w:type="pct"/>
            <w:vAlign w:val="center"/>
          </w:tcPr>
          <w:p w14:paraId="252FAF45">
            <w:pPr>
              <w:jc w:val="center"/>
              <w:rPr>
                <w:rFonts w:ascii="仿宋" w:hAnsi="仿宋" w:eastAsia="仿宋" w:cs="宋体"/>
                <w:bCs/>
                <w:kern w:val="0"/>
                <w:sz w:val="32"/>
                <w:szCs w:val="32"/>
              </w:rPr>
            </w:pPr>
            <w:r>
              <w:rPr>
                <w:rFonts w:hint="eastAsia" w:ascii="仿宋" w:hAnsi="仿宋" w:eastAsia="仿宋" w:cs="宋体"/>
                <w:bCs/>
                <w:kern w:val="0"/>
                <w:sz w:val="32"/>
                <w:szCs w:val="32"/>
              </w:rPr>
              <w:t>1</w:t>
            </w:r>
          </w:p>
        </w:tc>
        <w:tc>
          <w:tcPr>
            <w:tcW w:w="1680" w:type="pct"/>
            <w:vAlign w:val="center"/>
          </w:tcPr>
          <w:p w14:paraId="65E8E1BB">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教育数字化背景下敦煌传统体育文化融入高校体育育人体系的实践创新研究</w:t>
            </w:r>
          </w:p>
        </w:tc>
        <w:tc>
          <w:tcPr>
            <w:tcW w:w="385" w:type="pct"/>
            <w:vAlign w:val="center"/>
          </w:tcPr>
          <w:p w14:paraId="3CA71E98">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一般</w:t>
            </w:r>
          </w:p>
        </w:tc>
        <w:tc>
          <w:tcPr>
            <w:tcW w:w="418" w:type="pct"/>
            <w:vAlign w:val="center"/>
          </w:tcPr>
          <w:p w14:paraId="10931CBC">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郭冰炎</w:t>
            </w:r>
          </w:p>
        </w:tc>
        <w:tc>
          <w:tcPr>
            <w:tcW w:w="592" w:type="pct"/>
            <w:vAlign w:val="center"/>
          </w:tcPr>
          <w:p w14:paraId="4946BC98">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专职教师/</w:t>
            </w:r>
          </w:p>
          <w:p w14:paraId="69CDC924">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讲师</w:t>
            </w:r>
          </w:p>
        </w:tc>
        <w:tc>
          <w:tcPr>
            <w:tcW w:w="1030" w:type="pct"/>
            <w:vAlign w:val="center"/>
          </w:tcPr>
          <w:p w14:paraId="1443ABD5">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郭艳、徐清泉、曹洁、李岗</w:t>
            </w:r>
            <w:bookmarkStart w:id="0" w:name="_GoBack"/>
            <w:bookmarkEnd w:id="0"/>
          </w:p>
        </w:tc>
        <w:tc>
          <w:tcPr>
            <w:tcW w:w="531" w:type="pct"/>
            <w:vAlign w:val="center"/>
          </w:tcPr>
          <w:p w14:paraId="07C25832">
            <w:pPr>
              <w:jc w:val="center"/>
              <w:rPr>
                <w:rFonts w:hint="eastAsia" w:ascii="仿宋" w:hAnsi="仿宋" w:eastAsia="仿宋" w:cs="宋体"/>
                <w:bCs/>
                <w:kern w:val="0"/>
                <w:sz w:val="24"/>
                <w:szCs w:val="24"/>
                <w:lang w:val="en-US" w:eastAsia="zh-CN"/>
              </w:rPr>
            </w:pPr>
            <w:r>
              <w:rPr>
                <w:rFonts w:hint="eastAsia" w:ascii="仿宋" w:hAnsi="仿宋" w:eastAsia="仿宋" w:cs="宋体"/>
                <w:b/>
                <w:bCs w:val="0"/>
                <w:kern w:val="0"/>
                <w:sz w:val="24"/>
                <w:szCs w:val="24"/>
                <w:lang w:val="en-US" w:eastAsia="zh-CN"/>
              </w:rPr>
              <w:t>拟推荐</w:t>
            </w:r>
          </w:p>
        </w:tc>
      </w:tr>
      <w:tr w14:paraId="2B96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361" w:type="pct"/>
            <w:vAlign w:val="center"/>
          </w:tcPr>
          <w:p w14:paraId="36195401">
            <w:pPr>
              <w:jc w:val="center"/>
              <w:rPr>
                <w:rFonts w:ascii="仿宋" w:hAnsi="仿宋" w:eastAsia="仿宋" w:cs="宋体"/>
                <w:bCs/>
                <w:kern w:val="0"/>
                <w:sz w:val="32"/>
                <w:szCs w:val="32"/>
              </w:rPr>
            </w:pPr>
            <w:r>
              <w:rPr>
                <w:rFonts w:hint="eastAsia" w:ascii="仿宋" w:hAnsi="仿宋" w:eastAsia="仿宋" w:cs="宋体"/>
                <w:bCs/>
                <w:kern w:val="0"/>
                <w:sz w:val="32"/>
                <w:szCs w:val="32"/>
              </w:rPr>
              <w:t>2</w:t>
            </w:r>
          </w:p>
        </w:tc>
        <w:tc>
          <w:tcPr>
            <w:tcW w:w="1680" w:type="pct"/>
            <w:vAlign w:val="center"/>
          </w:tcPr>
          <w:p w14:paraId="4DE34D94">
            <w:pPr>
              <w:jc w:val="center"/>
              <w:rPr>
                <w:rFonts w:hint="eastAsia" w:ascii="仿宋" w:hAnsi="仿宋" w:eastAsia="仿宋" w:cs="宋体"/>
                <w:bCs/>
                <w:kern w:val="0"/>
                <w:sz w:val="24"/>
                <w:szCs w:val="24"/>
              </w:rPr>
            </w:pPr>
            <w:r>
              <w:rPr>
                <w:rFonts w:hint="eastAsia" w:ascii="仿宋" w:hAnsi="仿宋" w:eastAsia="仿宋" w:cs="宋体"/>
                <w:bCs/>
                <w:kern w:val="0"/>
                <w:sz w:val="24"/>
                <w:szCs w:val="24"/>
                <w:lang w:val="en-US" w:eastAsia="zh-CN"/>
              </w:rPr>
              <w:t>“产教融合”背景下推动高职体育课程数字化转型的实践研究</w:t>
            </w:r>
          </w:p>
        </w:tc>
        <w:tc>
          <w:tcPr>
            <w:tcW w:w="385" w:type="pct"/>
            <w:vAlign w:val="center"/>
          </w:tcPr>
          <w:p w14:paraId="0FB7F8FA">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一般</w:t>
            </w:r>
          </w:p>
        </w:tc>
        <w:tc>
          <w:tcPr>
            <w:tcW w:w="418" w:type="pct"/>
            <w:vAlign w:val="center"/>
          </w:tcPr>
          <w:p w14:paraId="5D09E7B1">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展之福</w:t>
            </w:r>
          </w:p>
        </w:tc>
        <w:tc>
          <w:tcPr>
            <w:tcW w:w="592" w:type="pct"/>
            <w:vAlign w:val="center"/>
          </w:tcPr>
          <w:p w14:paraId="435F7A16">
            <w:pPr>
              <w:jc w:val="center"/>
              <w:rPr>
                <w:rFonts w:hint="eastAsia" w:ascii="仿宋" w:hAnsi="仿宋" w:eastAsia="仿宋" w:cs="宋体"/>
                <w:bCs/>
                <w:kern w:val="0"/>
                <w:sz w:val="24"/>
                <w:szCs w:val="24"/>
                <w:lang w:eastAsia="zh-CN"/>
              </w:rPr>
            </w:pPr>
            <w:r>
              <w:rPr>
                <w:rFonts w:hint="eastAsia" w:ascii="仿宋" w:hAnsi="仿宋" w:eastAsia="仿宋" w:cs="宋体"/>
                <w:bCs/>
                <w:kern w:val="0"/>
                <w:sz w:val="24"/>
                <w:szCs w:val="24"/>
              </w:rPr>
              <w:t>专职教师</w:t>
            </w:r>
            <w:r>
              <w:rPr>
                <w:rFonts w:hint="eastAsia" w:ascii="仿宋" w:hAnsi="仿宋" w:eastAsia="仿宋" w:cs="宋体"/>
                <w:bCs/>
                <w:kern w:val="0"/>
                <w:sz w:val="24"/>
                <w:szCs w:val="24"/>
                <w:lang w:val="en-US" w:eastAsia="zh-CN"/>
              </w:rPr>
              <w:t>/</w:t>
            </w:r>
          </w:p>
          <w:p w14:paraId="32BC0967">
            <w:pPr>
              <w:jc w:val="center"/>
              <w:rPr>
                <w:rFonts w:hint="eastAsia" w:ascii="仿宋" w:hAnsi="仿宋" w:eastAsia="仿宋" w:cs="宋体"/>
                <w:bCs/>
                <w:kern w:val="0"/>
                <w:sz w:val="24"/>
                <w:szCs w:val="24"/>
              </w:rPr>
            </w:pPr>
            <w:r>
              <w:rPr>
                <w:rFonts w:hint="eastAsia" w:ascii="仿宋" w:hAnsi="仿宋" w:eastAsia="仿宋" w:cs="宋体"/>
                <w:bCs/>
                <w:kern w:val="0"/>
                <w:sz w:val="24"/>
                <w:szCs w:val="24"/>
              </w:rPr>
              <w:t>讲师</w:t>
            </w:r>
          </w:p>
        </w:tc>
        <w:tc>
          <w:tcPr>
            <w:tcW w:w="1030" w:type="pct"/>
            <w:vAlign w:val="center"/>
          </w:tcPr>
          <w:p w14:paraId="36EE47BF">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陈兆远、李永、王回民、姚毓凯</w:t>
            </w:r>
          </w:p>
        </w:tc>
        <w:tc>
          <w:tcPr>
            <w:tcW w:w="531" w:type="pct"/>
            <w:vAlign w:val="center"/>
          </w:tcPr>
          <w:p w14:paraId="2033EC8E">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w:t>
            </w:r>
          </w:p>
        </w:tc>
      </w:tr>
      <w:tr w14:paraId="766E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361" w:type="pct"/>
            <w:vAlign w:val="center"/>
          </w:tcPr>
          <w:p w14:paraId="7DEF86EB">
            <w:pPr>
              <w:jc w:val="center"/>
              <w:rPr>
                <w:rFonts w:ascii="仿宋" w:hAnsi="仿宋" w:eastAsia="仿宋" w:cs="宋体"/>
                <w:bCs/>
                <w:kern w:val="0"/>
                <w:sz w:val="32"/>
                <w:szCs w:val="32"/>
              </w:rPr>
            </w:pPr>
            <w:r>
              <w:rPr>
                <w:rFonts w:hint="eastAsia" w:ascii="仿宋" w:hAnsi="仿宋" w:eastAsia="仿宋" w:cs="宋体"/>
                <w:bCs/>
                <w:kern w:val="0"/>
                <w:sz w:val="32"/>
                <w:szCs w:val="32"/>
              </w:rPr>
              <w:t>3</w:t>
            </w:r>
          </w:p>
        </w:tc>
        <w:tc>
          <w:tcPr>
            <w:tcW w:w="1680" w:type="pct"/>
            <w:shd w:val="clear" w:color="auto" w:fill="auto"/>
            <w:vAlign w:val="center"/>
          </w:tcPr>
          <w:p w14:paraId="7E83A4E8">
            <w:pPr>
              <w:jc w:val="center"/>
              <w:rPr>
                <w:rFonts w:hint="eastAsia" w:ascii="仿宋" w:hAnsi="仿宋" w:eastAsia="仿宋" w:cs="宋体"/>
                <w:bCs/>
                <w:kern w:val="0"/>
                <w:sz w:val="24"/>
                <w:szCs w:val="24"/>
                <w:lang w:val="en-US" w:eastAsia="en-US"/>
              </w:rPr>
            </w:pPr>
            <w:r>
              <w:rPr>
                <w:rFonts w:hint="eastAsia" w:ascii="仿宋" w:hAnsi="仿宋" w:eastAsia="仿宋" w:cs="宋体"/>
                <w:bCs/>
                <w:kern w:val="0"/>
                <w:sz w:val="24"/>
                <w:szCs w:val="24"/>
                <w:lang w:val="en-US" w:eastAsia="zh-CN"/>
              </w:rPr>
              <w:t>课程思政视域下甘肃文化资源融入大学英语数字教学资源建设的策略与路径探究</w:t>
            </w:r>
          </w:p>
        </w:tc>
        <w:tc>
          <w:tcPr>
            <w:tcW w:w="385" w:type="pct"/>
            <w:shd w:val="clear" w:color="auto" w:fill="auto"/>
            <w:vAlign w:val="center"/>
          </w:tcPr>
          <w:p w14:paraId="2625DDAF">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一般</w:t>
            </w:r>
          </w:p>
        </w:tc>
        <w:tc>
          <w:tcPr>
            <w:tcW w:w="418" w:type="pct"/>
            <w:shd w:val="clear" w:color="auto" w:fill="auto"/>
            <w:vAlign w:val="center"/>
          </w:tcPr>
          <w:p w14:paraId="5E0FB3AC">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陈晓红</w:t>
            </w:r>
          </w:p>
        </w:tc>
        <w:tc>
          <w:tcPr>
            <w:tcW w:w="592" w:type="pct"/>
            <w:shd w:val="clear" w:color="auto" w:fill="auto"/>
            <w:vAlign w:val="center"/>
          </w:tcPr>
          <w:p w14:paraId="43794F37">
            <w:pPr>
              <w:jc w:val="center"/>
              <w:rPr>
                <w:rFonts w:hint="eastAsia" w:ascii="仿宋" w:hAnsi="仿宋" w:eastAsia="仿宋" w:cs="宋体"/>
                <w:bCs/>
                <w:kern w:val="0"/>
                <w:sz w:val="24"/>
                <w:szCs w:val="24"/>
                <w:lang w:val="en-US" w:eastAsia="en-US"/>
              </w:rPr>
            </w:pPr>
            <w:r>
              <w:rPr>
                <w:rFonts w:hint="eastAsia" w:ascii="仿宋" w:hAnsi="仿宋" w:eastAsia="仿宋" w:cs="宋体"/>
                <w:bCs/>
                <w:kern w:val="0"/>
                <w:sz w:val="24"/>
                <w:szCs w:val="24"/>
                <w:lang w:val="en-US" w:eastAsia="zh-CN"/>
              </w:rPr>
              <w:t>人文科学学院主任/副教授</w:t>
            </w:r>
          </w:p>
        </w:tc>
        <w:tc>
          <w:tcPr>
            <w:tcW w:w="1030" w:type="pct"/>
            <w:shd w:val="clear" w:color="auto" w:fill="auto"/>
            <w:vAlign w:val="center"/>
          </w:tcPr>
          <w:p w14:paraId="391C07C1">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杨昊燊、李奇璇、刘娟、张伟</w:t>
            </w:r>
          </w:p>
        </w:tc>
        <w:tc>
          <w:tcPr>
            <w:tcW w:w="531" w:type="pct"/>
            <w:shd w:val="clear" w:color="auto" w:fill="auto"/>
            <w:vAlign w:val="center"/>
          </w:tcPr>
          <w:p w14:paraId="18037B48">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w:t>
            </w:r>
          </w:p>
        </w:tc>
      </w:tr>
    </w:tbl>
    <w:p w14:paraId="303880AB">
      <w:pPr>
        <w:pStyle w:val="5"/>
        <w:ind w:firstLine="840" w:firstLineChars="300"/>
        <w:rPr>
          <w:rFonts w:ascii="仿宋_GB2312" w:hAnsi="仿宋_GB2312" w:eastAsia="仿宋_GB2312" w:cs="仿宋_GB2312"/>
          <w:kern w:val="2"/>
          <w:sz w:val="32"/>
          <w:szCs w:val="32"/>
        </w:rPr>
      </w:pPr>
      <w:r>
        <w:rPr>
          <w:rFonts w:hint="eastAsia" w:ascii="Calibri" w:hAnsi="Calibri"/>
          <w:b w:val="0"/>
          <w:bCs w:val="0"/>
          <w:sz w:val="28"/>
          <w:szCs w:val="28"/>
          <w:lang w:bidi="ar"/>
        </w:rPr>
        <w:t xml:space="preserve"> </w:t>
      </w:r>
      <w:r>
        <w:rPr>
          <w:rFonts w:hint="eastAsia" w:ascii="Calibri" w:hAnsi="Calibri"/>
          <w:b/>
          <w:bCs/>
          <w:sz w:val="28"/>
          <w:szCs w:val="28"/>
          <w:lang w:bidi="ar"/>
        </w:rPr>
        <w:t xml:space="preserve">   </w:t>
      </w:r>
      <w:r>
        <w:rPr>
          <w:rFonts w:hint="eastAsia" w:ascii="Calibri" w:hAnsi="Calibri"/>
          <w:sz w:val="24"/>
          <w:lang w:bidi="ar"/>
        </w:rPr>
        <w:t xml:space="preserve">       </w:t>
      </w:r>
    </w:p>
    <w:p w14:paraId="4937FC4B"/>
    <w:sectPr>
      <w:pgSz w:w="16838" w:h="11906" w:orient="landscape"/>
      <w:pgMar w:top="1803" w:right="1440" w:bottom="1803"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A07AA1"/>
    <w:rsid w:val="002F7562"/>
    <w:rsid w:val="003D5569"/>
    <w:rsid w:val="003F1474"/>
    <w:rsid w:val="005B2EE5"/>
    <w:rsid w:val="005D75E7"/>
    <w:rsid w:val="00743DEE"/>
    <w:rsid w:val="00801878"/>
    <w:rsid w:val="00BB44E3"/>
    <w:rsid w:val="13C52C4F"/>
    <w:rsid w:val="28DB4386"/>
    <w:rsid w:val="2F00270E"/>
    <w:rsid w:val="338A3334"/>
    <w:rsid w:val="33E03357"/>
    <w:rsid w:val="3CA07AA1"/>
    <w:rsid w:val="56913EA9"/>
    <w:rsid w:val="6BE63ECC"/>
    <w:rsid w:val="70BC39DC"/>
    <w:rsid w:val="752B6372"/>
    <w:rsid w:val="7C1654B6"/>
    <w:rsid w:val="7D4E4257"/>
    <w:rsid w:val="B26F9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2"/>
    <w:next w:val="1"/>
    <w:semiHidden/>
    <w:unhideWhenUsed/>
    <w:qFormat/>
    <w:uiPriority w:val="0"/>
    <w:pPr>
      <w:spacing w:after="50" w:afterLines="50" w:line="560" w:lineRule="exact"/>
      <w:jc w:val="center"/>
      <w:outlineLvl w:val="1"/>
    </w:pPr>
    <w:rPr>
      <w:rFonts w:hint="eastAsia" w:ascii="Arial" w:hAnsi="Arial" w:eastAsia="微软雅黑"/>
      <w:bCs/>
      <w:color w:val="000000" w:themeColor="text1"/>
      <w:sz w:val="28"/>
      <w:szCs w:val="48"/>
      <w14:textFill>
        <w14:solidFill>
          <w14:schemeClr w14:val="tx1"/>
        </w14:solidFill>
      </w14:textFill>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index 5"/>
    <w:basedOn w:val="1"/>
    <w:next w:val="1"/>
    <w:qFormat/>
    <w:uiPriority w:val="0"/>
    <w:pPr>
      <w:ind w:left="1680"/>
    </w:pPr>
  </w:style>
  <w:style w:type="paragraph" w:styleId="5">
    <w:name w:val="Balloon Text"/>
    <w:basedOn w:val="1"/>
    <w:next w:val="4"/>
    <w:qFormat/>
    <w:uiPriority w:val="99"/>
    <w:rPr>
      <w:rFonts w:ascii="Times New Roman" w:hAnsi="Times New Roman"/>
      <w:kern w:val="0"/>
      <w:sz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2">
    <w:name w:val="页眉 Char"/>
    <w:basedOn w:val="11"/>
    <w:link w:val="7"/>
    <w:qFormat/>
    <w:uiPriority w:val="0"/>
    <w:rPr>
      <w:rFonts w:ascii="Calibri" w:hAnsi="Calibri" w:eastAsia="宋体" w:cs="Times New Roman"/>
      <w:kern w:val="2"/>
      <w:sz w:val="18"/>
      <w:szCs w:val="18"/>
    </w:rPr>
  </w:style>
  <w:style w:type="paragraph" w:customStyle="1" w:styleId="13">
    <w:name w:val="Table Text"/>
    <w:basedOn w:val="1"/>
    <w:semiHidden/>
    <w:qFormat/>
    <w:uiPriority w:val="0"/>
    <w:rPr>
      <w:rFonts w:ascii="Arial" w:hAnsi="Arial" w:eastAsia="Arial" w:cs="Arial"/>
      <w:sz w:val="21"/>
      <w:szCs w:val="21"/>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233</Words>
  <Characters>245</Characters>
  <Lines>2</Lines>
  <Paragraphs>1</Paragraphs>
  <TotalTime>18</TotalTime>
  <ScaleCrop>false</ScaleCrop>
  <LinksUpToDate>false</LinksUpToDate>
  <CharactersWithSpaces>256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2026-08-05T17:10:00Z</dcterms:created>
  <dc:creator>蒙星宇</dc:creator>
  <cp:lastModifiedBy>马克图布</cp:lastModifiedBy>
  <dcterms:modified xsi:type="dcterms:W3CDTF">2026-10-14T01:48:12Z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64456ECD6E3243FC963760D24F7D1B15_11</vt:lpwstr>
  </property>
  <property fmtid="{D5CDD505-2E9C-101B-9397-08002B2CF9AE}" pid="4" name="KSOTemplateDocerSaveRecord">
    <vt:lpwstr>eyJoZGlkIjoiZTJmNmYwYjJmMjI2OTYzZDM2MDYxZjM3YjhhZThlOWMiLCJ1c2VySWQiOiI1MjgxMDcyODUifQ==</vt:lpwstr>
  </property>
</Properties>
</file>