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3"/>
        <w:gridCol w:w="4695"/>
        <w:gridCol w:w="1041"/>
        <w:gridCol w:w="3111"/>
        <w:gridCol w:w="1745"/>
        <w:gridCol w:w="737"/>
        <w:gridCol w:w="777"/>
        <w:gridCol w:w="1327"/>
      </w:tblGrid>
      <w:tr w14:paraId="52158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288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2026年度甘肃省职业教育教学改革研究项目答辩公示表</w:t>
            </w:r>
          </w:p>
        </w:tc>
      </w:tr>
      <w:tr w14:paraId="51ED8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0E05A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5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5F4C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/>
            <w:vAlign w:val="center"/>
          </w:tcPr>
          <w:p w14:paraId="6E66D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项目主持人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D34E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项目主要成员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94BD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二级学院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3AD94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最终</w:t>
            </w:r>
          </w:p>
          <w:p w14:paraId="7A4B1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4F93E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排序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vAlign w:val="center"/>
          </w:tcPr>
          <w:p w14:paraId="66CB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结果</w:t>
            </w:r>
          </w:p>
        </w:tc>
      </w:tr>
      <w:tr w14:paraId="389FF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F04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768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“联动·融合·递进”：高职思想政治理论课关键要素改革路径探索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78286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郭艳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96F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罗玉平、曹洁、张鹏会、梁筱、高玉燕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690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马克思主义学院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894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84.57 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10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1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AC7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拟推荐立项</w:t>
            </w:r>
          </w:p>
        </w:tc>
      </w:tr>
      <w:tr w14:paraId="29425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F5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F62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数智赋能・人智协同：AIGC技术赋能高职课堂数智化教学的范式重构与实践探索—以《Java Web开发技术》课程为例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6C638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孟</w:t>
            </w:r>
            <w:bookmarkStart w:id="0" w:name="_GoBack"/>
            <w:bookmarkEnd w:id="0"/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琦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70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魏珊珊、李鹏基、宋杰、徐清泉、王兴民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323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信息技术学院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F9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81.14 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55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2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95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拟推荐立项</w:t>
            </w:r>
          </w:p>
        </w:tc>
      </w:tr>
      <w:tr w14:paraId="63C9E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E7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D9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根植陇原 诚信为本—财务会计类课程思政育人研究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EAF7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陈怡汝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669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焦红、赵甜、漆珂珂、魏娟娟、严淑霞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AC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国际商贸学院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CE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80.00 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B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3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6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拟推荐立项</w:t>
            </w:r>
          </w:p>
        </w:tc>
      </w:tr>
      <w:tr w14:paraId="4A9BE1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27A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914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产教融合背景下甘肃文旅资源融入高职课程的实践路径研究—以《数字图像处理》课程为例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1681B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严淑霞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99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高金笙、何亮、姚毓凯、周旸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2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教育学院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17A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79.71 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E6D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4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07D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</w:tr>
      <w:tr w14:paraId="2B618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3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8D5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人工智能赋能高职旅游管理双语沉浸式实训教学路径研究</w:t>
            </w:r>
          </w:p>
        </w:tc>
        <w:tc>
          <w:tcPr>
            <w:tcW w:w="3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 w14:paraId="3ABE5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程志琳</w:t>
            </w:r>
          </w:p>
        </w:tc>
        <w:tc>
          <w:tcPr>
            <w:tcW w:w="10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0D2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葸正渝、孙静、丁思含、王旭、魏兰昉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4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交通运输学院</w:t>
            </w:r>
          </w:p>
        </w:tc>
        <w:tc>
          <w:tcPr>
            <w:tcW w:w="25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70C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75.14 </w:t>
            </w:r>
          </w:p>
        </w:tc>
        <w:tc>
          <w:tcPr>
            <w:tcW w:w="2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5A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 xml:space="preserve">5 </w:t>
            </w:r>
          </w:p>
        </w:tc>
        <w:tc>
          <w:tcPr>
            <w:tcW w:w="4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17E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/</w:t>
            </w:r>
          </w:p>
        </w:tc>
      </w:tr>
    </w:tbl>
    <w:p w14:paraId="57263172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6840" w:h="11905" w:orient="landscape"/>
      <w:pgMar w:top="1800" w:right="1440" w:bottom="1800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A9C54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08B3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splitPgBreakAndParaMark/>
    <w:compatSetting w:name="compatibilityMode" w:uri="http://schemas.microsoft.com/office/word" w:val="12"/>
  </w:compat>
  <w:rsids>
    <w:rsidRoot w:val="00000000"/>
    <w:rsid w:val="03595B31"/>
    <w:rsid w:val="13715D31"/>
    <w:rsid w:val="1A473F02"/>
    <w:rsid w:val="1AE17EB2"/>
    <w:rsid w:val="28477E0F"/>
    <w:rsid w:val="34BC6025"/>
    <w:rsid w:val="52C522CB"/>
    <w:rsid w:val="56AB0D99"/>
    <w:rsid w:val="58A67F87"/>
    <w:rsid w:val="67E06CCB"/>
    <w:rsid w:val="6BF8722C"/>
    <w:rsid w:val="6DEF62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1253</Words>
  <Characters>1347</Characters>
  <TotalTime>55</TotalTime>
  <ScaleCrop>false</ScaleCrop>
  <LinksUpToDate>false</LinksUpToDate>
  <CharactersWithSpaces>1684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2026-08-20T06:15:00Z</dcterms:created>
  <dc:creator>Apache POI</dc:creator>
  <cp:lastModifiedBy>马克图布</cp:lastModifiedBy>
  <cp:lastPrinted>2026-08-27T03:43:00Z</cp:lastPrinted>
  <dcterms:modified xsi:type="dcterms:W3CDTF">2026-09-01T03:08:13Z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{"Label":"1","ContentProducer":"001191110102MACQD9K64010000","ProduceID":"7675993640783842267","ReservedCode1":"","ContentPropagator":"","PropagateID":"","ReservedCode2":""}</vt:lpwstr>
  </property>
  <property fmtid="{D5CDD505-2E9C-101B-9397-08002B2CF9AE}" pid="3" name="KSOTemplateDocerSaveRecord">
    <vt:lpwstr>eyJoZGlkIjoiZTJmNmYwYjJmMjI2OTYzZDM2MDYxZjM3YjhhZThlOWMiLCJ1c2VySWQiOiI1MjgxMDcyODUifQ==</vt:lpwstr>
  </property>
  <property fmtid="{D5CDD505-2E9C-101B-9397-08002B2CF9AE}" pid="4" name="KSOProductBuildVer">
    <vt:lpwstr>2052-12.1.0.28043</vt:lpwstr>
  </property>
  <property fmtid="{D5CDD505-2E9C-101B-9397-08002B2CF9AE}" pid="5" name="ICV">
    <vt:lpwstr>17FF34C084E84288BE6B7CD4C79B0A46_12</vt:lpwstr>
  </property>
</Properties>
</file>